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2" w:rsidRPr="00253522" w:rsidRDefault="00E35C0A">
      <w:pPr>
        <w:rPr>
          <w:rFonts w:ascii="仿宋_GB2312" w:eastAsia="仿宋_GB2312"/>
          <w:sz w:val="32"/>
        </w:rPr>
      </w:pPr>
      <w:r w:rsidRPr="00253522">
        <w:rPr>
          <w:rFonts w:ascii="仿宋_GB2312" w:eastAsia="仿宋_GB2312" w:hint="eastAsia"/>
          <w:sz w:val="32"/>
        </w:rPr>
        <w:t>附件：</w:t>
      </w:r>
    </w:p>
    <w:p w:rsidR="00E35C0A" w:rsidRPr="000C590E" w:rsidRDefault="00E35C0A" w:rsidP="005223BC">
      <w:pPr>
        <w:jc w:val="center"/>
        <w:rPr>
          <w:rFonts w:ascii="方正小标宋简体" w:eastAsia="方正小标宋简体" w:hAnsi="黑体"/>
          <w:sz w:val="40"/>
        </w:rPr>
      </w:pPr>
      <w:r w:rsidRPr="000C590E">
        <w:rPr>
          <w:rFonts w:ascii="方正小标宋简体" w:eastAsia="方正小标宋简体" w:hAnsi="黑体" w:hint="eastAsia"/>
          <w:sz w:val="40"/>
        </w:rPr>
        <w:t>进驻市民服务中心事项</w:t>
      </w:r>
    </w:p>
    <w:p w:rsidR="00E35C0A" w:rsidRDefault="00E35C0A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187"/>
        <w:gridCol w:w="1518"/>
      </w:tblGrid>
      <w:tr w:rsidR="00D277B0" w:rsidRPr="00D277B0" w:rsidTr="00253522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0A" w:rsidRPr="00E35C0A" w:rsidRDefault="00E35C0A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0A" w:rsidRPr="00E35C0A" w:rsidRDefault="00E35C0A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事项名称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C0A" w:rsidRPr="00D277B0" w:rsidRDefault="00E35C0A" w:rsidP="00BC36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0A" w:rsidRPr="00D277B0" w:rsidRDefault="00E35C0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0A" w:rsidRPr="00E35C0A" w:rsidRDefault="00E35C0A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“绿色通道”项目前置审批</w:t>
            </w:r>
            <w:bookmarkStart w:id="0" w:name="_GoBack"/>
            <w:bookmarkEnd w:id="0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手续正在办理证明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C0A" w:rsidRPr="00D277B0" w:rsidRDefault="00E35C0A" w:rsidP="00BC36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</w:t>
            </w:r>
            <w:r w:rsidR="00BC36CC" w:rsidRPr="00D277B0">
              <w:rPr>
                <w:rFonts w:ascii="宋体" w:eastAsia="宋体" w:hAnsi="宋体" w:cs="宋体" w:hint="eastAsia"/>
                <w:kern w:val="0"/>
                <w:sz w:val="22"/>
              </w:rPr>
              <w:t>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标准地图服务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财政投资地质遗迹保护项目的设计（实施）方案审查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财政投资地质遗迹保护项目竣工验收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财政投资地质灾害治理项目竣工验收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财政投资矿山地质环境恢复治理项目的设计（实施）方案审查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财政投资矿山地质环境恢复治理项目竣工验收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采矿权变更登记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采矿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权新立登记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采矿权延续登记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采矿权注销登记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采矿权转让审批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划定矿区范围审批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测绘纠纷调处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丁级测绘资质核准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乙、丙级测绘资质初审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丙、丁级测绘作业证核发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测量标志拆迁审批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19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地图审核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地灾评估资质变更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地灾评估资质新设（升级）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地灾评估资质延续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地灾评估资质遗失补证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地灾评估资质注销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地质灾害责任单位认定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灾治理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工程资质变更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灾治理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工程资质新设（升级）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灾治理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工程资质延续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29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灾治理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工程资质遗失补证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灾治理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工程资质注销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对测绘成果管理工作的奖励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对测量标志保护工作的奖励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申请本行政辖区属于国家秘密基础测绘成果审批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海底电缆、管道标识备案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海底电缆管道所有者委托保护的备案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海域使用金减免审批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海域使用权变更审核、审批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lastRenderedPageBreak/>
              <w:t>38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海域使用权初始审核、审批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39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海域使用权续期审核、审批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海域使用权转让审批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海域使用预审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临时海域使用权审批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建设工程规划类许可证核发（建筑类）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建设工程规划类许可证核发（市政类）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建设工程规划条件核实合格证核发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建设工程验线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建设项目压覆矿产资源查询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建设项目用地预审与选址意见书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49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建设用地（</w:t>
            </w:r>
            <w:proofErr w:type="gramStart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含临时</w:t>
            </w:r>
            <w:proofErr w:type="gramEnd"/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用地）规划许可证核发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矿山地质环境保护与土地复垦方案审查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临时用地审批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探矿权人、采矿权人因勘查作业区范围或矿区范围争议裁决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探矿权保留登记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探矿权变更登记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探矿权延续登记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探矿权注销登记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探矿权转让审批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填海项目竣工验收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59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土地开垦区内开发未确定使用权的国有土地从事生产审查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土地权属争议调处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市级财政投资土地整理复垦开发项目竣工验收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县级财政投资土地整理复垦开发项目竣工验收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无居民海岛采集生物和非生物样本批准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D277B0" w:rsidRPr="00D277B0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CC" w:rsidRPr="00D277B0" w:rsidRDefault="00BC36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277B0">
              <w:rPr>
                <w:rFonts w:hint="eastAsia"/>
                <w:sz w:val="22"/>
              </w:rPr>
              <w:t>64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C" w:rsidRPr="00E35C0A" w:rsidRDefault="00BC36CC" w:rsidP="00E3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5C0A">
              <w:rPr>
                <w:rFonts w:ascii="宋体" w:eastAsia="宋体" w:hAnsi="宋体" w:cs="宋体" w:hint="eastAsia"/>
                <w:kern w:val="0"/>
                <w:sz w:val="22"/>
              </w:rPr>
              <w:t>无居民海岛开发利用审批、审查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CC" w:rsidRPr="00D277B0" w:rsidRDefault="00BC36CC" w:rsidP="00BC36CC">
            <w:pPr>
              <w:jc w:val="center"/>
            </w:pPr>
            <w:r w:rsidRPr="00D277B0">
              <w:rPr>
                <w:rFonts w:ascii="宋体" w:eastAsia="宋体" w:hAnsi="宋体" w:cs="宋体" w:hint="eastAsia"/>
                <w:kern w:val="0"/>
                <w:sz w:val="22"/>
              </w:rPr>
              <w:t>建设工程区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65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抵押权登记（变更登记）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66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抵押权登记（首次登记）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67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抵押权登记（注销登记）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68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抵押权登记（转移登记）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69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地役权登记（变更登记）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地役权登记（首次登记）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地役权登记（注销登记）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地役权登记（转移登记）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更正登记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国有建设用地使用权登记及房屋所有权（变更登记）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79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国有建设用地使用权登记及房屋所有权（注销登记）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lastRenderedPageBreak/>
              <w:t>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国有建设用地使用权登记及房屋所有权（转移登记）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国有建设用地使用权及房屋所有权登记（首次登记）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海域使用权及建筑物、构筑物所有权登记（变更登记）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海域使用权及建筑物、构筑物所有权登记（首次登记）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海域使用权及建筑物、构筑物所有权登记（注销登记）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海域使用权及建筑物、构筑物所有权登记（转移登记）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换证与遗失补发登记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89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集体建设用地使用权及建筑物、构筑物所有权登记（变更登记）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集体建设用地使用权及建筑物、构筑物所有权登记（首次登记）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集体建设用地使用权及建筑物、构筑物所有权登记（注销登记）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集体建设用地使用权及建筑物、构筑物所有权登记（转移登记）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集体土地所有权登记（变更登记）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集体土地所有权登记（首次登记）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集体土地所有权登记（注销登记）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集体土地所有权登记（转移登记）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99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异议登记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异议登记（注销）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预告登记（变更）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预告登记（设立）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预告登记（注销）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预告登记（转移）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宅基地使用权及房屋所有权登记（变更登记）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宅基地使用权及房屋所有权登记（首次登记）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宅基地使用权及房屋所有权登记（注销登记）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宅基地使用权及房屋所有权登记（转移登记）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109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不动产登记资料查询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房屋买卖</w:t>
            </w:r>
            <w:proofErr w:type="gramStart"/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合同网签备案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楼盘表</w:t>
            </w:r>
            <w:proofErr w:type="gramEnd"/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建立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  <w:tr w:rsidR="00253522" w:rsidRPr="00253522" w:rsidTr="00253522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22" w:rsidRPr="00253522" w:rsidRDefault="00253522" w:rsidP="00253522">
            <w:pPr>
              <w:jc w:val="center"/>
              <w:rPr>
                <w:sz w:val="22"/>
              </w:rPr>
            </w:pPr>
            <w:r w:rsidRPr="00253522">
              <w:rPr>
                <w:rFonts w:hint="eastAsia"/>
                <w:sz w:val="22"/>
              </w:rPr>
              <w:t>112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22" w:rsidRPr="00253522" w:rsidRDefault="00253522" w:rsidP="0025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商品房买卖合同备案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22" w:rsidRPr="00253522" w:rsidRDefault="00253522" w:rsidP="0025352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53522">
              <w:rPr>
                <w:rFonts w:ascii="宋体" w:eastAsia="宋体" w:hAnsi="宋体" w:cs="宋体" w:hint="eastAsia"/>
                <w:kern w:val="0"/>
                <w:sz w:val="22"/>
              </w:rPr>
              <w:t>不动产区</w:t>
            </w:r>
          </w:p>
        </w:tc>
      </w:tr>
    </w:tbl>
    <w:p w:rsidR="00E35C0A" w:rsidRDefault="00E35C0A">
      <w:pPr>
        <w:rPr>
          <w:rFonts w:hint="eastAsia"/>
        </w:rPr>
      </w:pPr>
    </w:p>
    <w:p w:rsidR="000C590E" w:rsidRDefault="000C590E" w:rsidP="000C590E">
      <w:pPr>
        <w:rPr>
          <w:rFonts w:hint="eastAsia"/>
        </w:rPr>
      </w:pPr>
    </w:p>
    <w:p w:rsidR="000C590E" w:rsidRPr="000C590E" w:rsidRDefault="000C590E">
      <w:r>
        <w:rPr>
          <w:rFonts w:hint="eastAsia"/>
        </w:rPr>
        <w:t>备注：不动产登记事项委托市不动产登记中心实施，进驻不动产区。</w:t>
      </w:r>
    </w:p>
    <w:sectPr w:rsidR="000C590E" w:rsidRPr="000C5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2" w:rsidRDefault="00ED3CE2" w:rsidP="000C590E">
      <w:r>
        <w:separator/>
      </w:r>
    </w:p>
  </w:endnote>
  <w:endnote w:type="continuationSeparator" w:id="0">
    <w:p w:rsidR="00ED3CE2" w:rsidRDefault="00ED3CE2" w:rsidP="000C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2" w:rsidRDefault="00ED3CE2" w:rsidP="000C590E">
      <w:r>
        <w:separator/>
      </w:r>
    </w:p>
  </w:footnote>
  <w:footnote w:type="continuationSeparator" w:id="0">
    <w:p w:rsidR="00ED3CE2" w:rsidRDefault="00ED3CE2" w:rsidP="000C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40B"/>
    <w:multiLevelType w:val="hybridMultilevel"/>
    <w:tmpl w:val="727EA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A"/>
    <w:rsid w:val="00035E72"/>
    <w:rsid w:val="000C590E"/>
    <w:rsid w:val="001430A9"/>
    <w:rsid w:val="00253522"/>
    <w:rsid w:val="005223BC"/>
    <w:rsid w:val="00847577"/>
    <w:rsid w:val="00BC36CC"/>
    <w:rsid w:val="00D277B0"/>
    <w:rsid w:val="00E35C0A"/>
    <w:rsid w:val="00E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9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5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9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张晶晶</dc:creator>
  <cp:lastModifiedBy>张晶晶</cp:lastModifiedBy>
  <cp:revision>9</cp:revision>
  <dcterms:created xsi:type="dcterms:W3CDTF">2019-12-26T03:53:00Z</dcterms:created>
  <dcterms:modified xsi:type="dcterms:W3CDTF">2019-12-26T10:20:00Z</dcterms:modified>
</cp:coreProperties>
</file>